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EC" w:rsidRPr="008C5CEC" w:rsidRDefault="008C5CEC" w:rsidP="000774F0">
      <w:pPr>
        <w:spacing w:line="540" w:lineRule="exact"/>
        <w:rPr>
          <w:rFonts w:asciiTheme="minorEastAsia" w:hAnsiTheme="minorEastAsia"/>
          <w:sz w:val="44"/>
          <w:szCs w:val="44"/>
        </w:rPr>
      </w:pPr>
      <w:r w:rsidRPr="008C5CEC">
        <w:rPr>
          <w:rFonts w:asciiTheme="minorEastAsia" w:hAnsiTheme="minorEastAsia" w:hint="eastAsia"/>
          <w:sz w:val="32"/>
          <w:szCs w:val="32"/>
        </w:rPr>
        <w:t>附件2：</w:t>
      </w:r>
    </w:p>
    <w:p w:rsidR="008C5CEC" w:rsidRPr="001F0496" w:rsidRDefault="008C5CEC" w:rsidP="000774F0">
      <w:pPr>
        <w:pStyle w:val="a7"/>
        <w:spacing w:line="540" w:lineRule="exact"/>
        <w:rPr>
          <w:rFonts w:ascii="方正小标宋简体" w:eastAsia="方正小标宋简体"/>
          <w:sz w:val="44"/>
          <w:szCs w:val="44"/>
        </w:rPr>
      </w:pPr>
      <w:r w:rsidRPr="001F0496">
        <w:rPr>
          <w:rFonts w:ascii="方正小标宋简体" w:eastAsia="方正小标宋简体" w:hint="eastAsia"/>
          <w:sz w:val="44"/>
          <w:szCs w:val="44"/>
        </w:rPr>
        <w:t>已通过2022年年度报告公示事业单位名录库</w:t>
      </w:r>
    </w:p>
    <w:p w:rsidR="008C5CEC" w:rsidRPr="0013430F" w:rsidRDefault="008C5CEC" w:rsidP="000774F0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tbl>
      <w:tblPr>
        <w:tblStyle w:val="a3"/>
        <w:tblW w:w="15002" w:type="dxa"/>
        <w:jc w:val="center"/>
        <w:tblInd w:w="-824" w:type="dxa"/>
        <w:tblLook w:val="04A0" w:firstRow="1" w:lastRow="0" w:firstColumn="1" w:lastColumn="0" w:noHBand="0" w:noVBand="1"/>
      </w:tblPr>
      <w:tblGrid>
        <w:gridCol w:w="3123"/>
        <w:gridCol w:w="7201"/>
        <w:gridCol w:w="4678"/>
      </w:tblGrid>
      <w:tr w:rsidR="008C5CEC" w:rsidRPr="0013430F" w:rsidTr="0013430F">
        <w:trPr>
          <w:trHeight w:val="510"/>
          <w:jc w:val="center"/>
        </w:trPr>
        <w:tc>
          <w:tcPr>
            <w:tcW w:w="3123" w:type="dxa"/>
          </w:tcPr>
          <w:p w:rsidR="008C5CEC" w:rsidRPr="0013430F" w:rsidRDefault="008C5CEC" w:rsidP="000774F0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统一社会信用代码</w:t>
            </w:r>
          </w:p>
        </w:tc>
        <w:tc>
          <w:tcPr>
            <w:tcW w:w="7201" w:type="dxa"/>
          </w:tcPr>
          <w:p w:rsidR="008C5CEC" w:rsidRPr="0013430F" w:rsidRDefault="008C5CEC" w:rsidP="000774F0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8C5CEC" w:rsidRPr="0013430F" w:rsidRDefault="008C5CEC" w:rsidP="000774F0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8C5CEC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12150600MB1H8319XN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鄂尔多斯市体育事业发展中心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8C5CEC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12150600MB1H075095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鄂尔多斯市宏观经济研究中心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鄂尔多斯市发展和改革委员会</w:t>
            </w:r>
          </w:p>
        </w:tc>
      </w:tr>
      <w:tr w:rsidR="008C5CEC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12150600MB1A20096K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鄂尔多斯市退役军人服务中心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鄂尔多斯市退役军人事务局</w:t>
            </w:r>
          </w:p>
        </w:tc>
      </w:tr>
      <w:tr w:rsidR="008C5CEC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12150600MB0321947K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鄂尔多斯市应急管理综合行政执法支队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鄂尔多斯市应急管理局</w:t>
            </w:r>
          </w:p>
        </w:tc>
      </w:tr>
      <w:tr w:rsidR="008C5CEC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12150600MB1H83149K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鄂尔多斯市机关事务服务中心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</w:t>
            </w:r>
          </w:p>
        </w:tc>
      </w:tr>
      <w:tr w:rsidR="008C5CEC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12150600MB1J60424G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鄂尔多斯市教育事业发展中心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8C5CEC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12150600MB1F87754Y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鄂尔多斯市交通运输局综合保障中心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</w:t>
            </w:r>
          </w:p>
        </w:tc>
      </w:tr>
      <w:tr w:rsidR="008C5CEC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12150600MB1K80418X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鄂尔多斯市市场监督管理审评查验中心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鄂尔多斯市市场监督管理局</w:t>
            </w:r>
          </w:p>
        </w:tc>
      </w:tr>
      <w:tr w:rsidR="008C5CEC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12150600MB1H03460W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鄂尔多斯市林业和草原科学研究所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8C5CEC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12150600MB1H850564</w:t>
            </w:r>
          </w:p>
        </w:tc>
        <w:tc>
          <w:tcPr>
            <w:tcW w:w="7201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鄂尔多斯市应急管理保障中心</w:t>
            </w:r>
          </w:p>
        </w:tc>
        <w:tc>
          <w:tcPr>
            <w:tcW w:w="4678" w:type="dxa"/>
            <w:hideMark/>
          </w:tcPr>
          <w:p w:rsidR="008C5CEC" w:rsidRPr="008C5CEC" w:rsidRDefault="008C5CEC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鄂尔多斯市应急管理局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12150600MB1H06266R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鄂尔多斯市残疾人综合服务中心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鄂尔多斯市残疾人联合会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12150600MB1H06565P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鄂尔多斯市国土空间规划院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12150600MB1J62606E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鄂尔多斯市工业发展促进中心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鄂尔多斯市工业和信息化局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12152700461170985L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鄂尔多斯市城市建设档案馆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12152700462238312M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国家统计局鄂尔多斯调查队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国家统计局内蒙古调查总队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1215270046108629XQ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鄂尔多斯市合作交流中心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12152700664066045P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鄂尔多斯市工业和信息化综合行政执法支队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鄂尔多斯市工业和信息化局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121527004610812530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鄂尔多斯市蒙医医院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121527004622380640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鄂尔多斯市气象局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内蒙古自治区气象局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12152700462240500P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鄂尔多斯生态环境职业学院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12152700461080103X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鄂尔多斯理工学校（鄂尔多斯高级技工学校）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12152700461084614B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鄂尔多斯市动物疫病预防控制中心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121527005888236057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鄂尔多斯市保障性住房建设服务中心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12152700588837943T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鄂尔多斯市医疗保障服务中心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鄂尔多斯市医疗保障局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1215270046108020X4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鄂尔多斯市城市管理综合行政执法支队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鄂尔多斯市城市管理综合执法局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12152700461081560Q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鄂尔多斯市住房和城乡建设绿色发展研究中心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121527004610801546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内蒙古民族幼儿师范高等专科学校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121527004610999047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鄂尔多斯市水利工程建设质量与安全监督服务中心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12152700461085561Q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鄂尔多斯市房屋产权交易服务中心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12152700461084673E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1215270046108100X0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鄂尔多斯市电化教育馆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12152700461083507N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鄂尔多斯市疾病预防控制中心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12152700461080568A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鄂尔多斯市蒙古族学校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12150600MB1H843019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鄂尔多斯市扶贫事业发展中心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鄂尔多斯市乡村</w:t>
            </w:r>
            <w:proofErr w:type="gramStart"/>
            <w:r w:rsidRPr="008C5CEC">
              <w:rPr>
                <w:rFonts w:ascii="宋体" w:eastAsia="宋体" w:hAnsi="宋体"/>
                <w:sz w:val="30"/>
                <w:szCs w:val="30"/>
              </w:rPr>
              <w:t>振兴局</w:t>
            </w:r>
            <w:proofErr w:type="gramEnd"/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1215270046109998XW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鄂尔多斯市第三中学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12152700461080410N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鄂尔多斯市职业中等专业学校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12152700461086521U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鄂尔多斯市科学技术馆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鄂尔多斯市科学技术协会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12152700461099998W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鄂尔多斯市第二中学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12152700078356525Q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鄂尔多斯市广播电视监测中心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中共鄂尔多斯市委宣传部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121527004610828034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12152700461085705A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鄂尔多斯市社会福利中心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鄂尔多斯市民政局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12152700585188060R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鄂尔多斯市文物考古研究院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1215270068343793XC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鄂尔多斯职业学院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12152700461081552X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鄂尔多斯市地震局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鄂尔多斯市应急管理局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12152700461086820R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鄂尔多斯市道路养护服务中心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12152700461082707T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鄂尔多斯市图书馆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12152700461080904E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中共鄂尔多斯市委员会党校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121527004610862143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鄂尔多斯市工人文化宫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鄂尔多斯市总工会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121527005919547886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鄂尔多斯市公共资源交易中心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12152700462240527F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鄂尔多斯市造林总场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121527004610808085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鄂尔多斯市特殊教育学校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121527004610832404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鄂尔多斯市中心血站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12152700462238072T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鄂尔多斯市矿山应急救援指挥中心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鄂尔多斯市应急管理局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12152700461083902X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鄂尔多斯市爱国卫生服务中心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12152700461082416P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鄂尔多斯市乌兰牧骑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12152700461099947L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鄂尔多斯市医疗保障监测中心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鄂尔多斯市医疗保障局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121527004610836030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鄂尔多斯市妇幼保健院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12152700461080402U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鄂尔多斯市第一中学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12152700461086812Y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鄂尔多斯市地质调查监测院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12152700597305359M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鄂尔多斯市农畜产品质量安全中心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12152700692899888X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鄂尔多斯市河湖保护中心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121527005581301381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鄂尔多斯市恩格贝生态示范区管理委员会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121527000505682439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鄂尔多斯市人事考试中心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鄂尔多斯市人力资源和社会保障局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121527004610865649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鄂尔多斯市委理论讲师团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中共鄂尔多斯市委宣传部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121527004610814137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鄂尔多斯市文化艺术创作研究院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1215270046108493XU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鄂尔多斯市交通运输工程质量监测鉴定服务中心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12152700461080429K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鄂尔多斯市蒙古族中学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121527004610850003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鄂尔多斯市人力资源公共服务中心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鄂尔多斯市人力资源和社会保障局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121527006265903217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鄂尔多斯市供销合作社联合社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1215270069949869XE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鄂尔多斯市紫荆创新研究院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紫荆控股有限公司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12152700461081202P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鄂尔多斯市农牧业科学研究院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121527000505840594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鄂尔多斯市劳动人事争议仲裁院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鄂尔多斯市人力资源和社会保障局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12150600MB1084082P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鄂尔多斯市人民政府驻上海联络处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鄂尔多斯市人民政府办公室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12152700461083208Q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鄂尔多斯市中心医院（内蒙古自治区超声影像研究所）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12150600MB1N59582R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鄂尔多斯市总工会职工服务中心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鄂尔多斯市总工会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121527004610814212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鄂尔多斯市教育教学研究室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121527004610849139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鄂尔多斯市老年大学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中共鄂尔多斯市委老干部局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12152700461083216K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鄂尔多斯市中医医院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12152700461083224E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鄂尔多斯市第二人民医院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1215270046108688XR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鄂尔多斯市法律援助中心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鄂尔多斯市司法局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121527004610858366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鄂尔多斯市军队离休退休干部休养所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鄂尔多斯市退役军人事务局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12152700573289235W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鄂尔多斯市不动产登记中心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12152700573291220A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鄂尔多斯市规划编制研究中心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121527007794713743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鄂尔多斯市120医疗救援指挥中心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12152700790160083M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鄂尔多斯市文化旅游服务保障中心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12152700461099883N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鄂尔多斯市仲裁服务中心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鄂尔多斯市司法局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12152700461086361L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鄂尔多斯市社会保险事业服务中心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鄂尔多斯市人力资源和社会保障局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12152700E354721222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鄂尔多斯市老龄工作指导中心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12152700E35471701P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鄂尔多斯市福利彩票中心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鄂尔多斯市民政局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12152700776123761W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鄂尔多斯市住房公积金中心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1215270046108098X4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鄂尔多斯市文化市场综合行政执法局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12150600MB1K77390J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鄂尔多斯市林业和草原事业发展中心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12150600MB1G27218Y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12150600MB1H42451N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鄂尔多斯市科技事业服务中心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鄂尔多斯市科学技术局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12150600MB1M030272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鄂尔多斯市城乡人居环境发展促进中心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12152700MB0L76119X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鄂尔多斯市医药采购与基金结算中心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鄂尔多斯市医疗保障局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12150600MB1M96358L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鄂尔多斯市审计局综合保障中心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鄂尔多斯市审计局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12150600MB1J9742XP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鄂尔多斯市收费公路服务中心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12152700MB0T487802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鄂尔多斯市气象灾害防御中心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鄂尔多斯市气象局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12150600MB14644210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 xml:space="preserve"> 鄂尔多斯市农牧业综合行政执法支队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12150600MB1F55410P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鄂尔多斯市成吉思汗艺术团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鄂尔多斯市成吉思汗陵旅游区管理委员会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12150600MB1H060710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鄂尔多斯市体育彩票中心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12150600MB1F4894XY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鄂尔多斯市水利事业发展中心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12150600MB1H06688Q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鄂尔多斯市价格监测和认定中心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鄂尔多斯市发展和改革委员会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12150600MB1261405F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内蒙古城川干部学院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12152700MB0M265268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鄂尔多斯市专家服务中心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鄂尔多斯市人力资源和社会保障局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12150600MB1H085441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鄂尔多斯市人防工程和指挥信息保障服务中心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12150600MB19002708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鄂尔多斯市经济合作服务中心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12150600MB1H06602X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鄂尔多斯市博物院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鄂尔多斯市文化和旅游局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12152700328933314B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鄂尔多斯市第四人民医院（鄂尔多斯市精神卫生中心）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12150600MB1H831734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76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121527000851591757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鄂尔多斯市廉政教育中心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中共鄂尔多斯市纪律检查委员会 鄂尔多斯市监察委员会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121527000851991932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鄂尔多斯市水旱灾害防御技术中心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12150600MB1K37639A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鄂尔多斯市离退休干部服务保障中心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中共鄂尔多斯市委老干部局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12152700075553400E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鄂尔多斯市特种设备安全技术服务中心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鄂尔多斯市市场监督管理局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12152700756690689B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鄂尔多斯应用技术学院附属医院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鄂尔多斯应用技术学院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12150600MB1P90549U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北京大学鄂尔多斯能源研究院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12150600MB1H047893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12150600MB1G65679F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鄂尔多斯市农村牧区经营管理和社会事业发展中心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1215270009793786XD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鄂尔多斯市自然资源勘测技术咨询服务中心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12150600MB1G26004Y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鄂尔多斯市农牧技术推广中心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12150600MB1K343230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12150600MB1M004677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鄂尔多斯市住建局综合保障中心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12150600MB1J258138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鄂尔多斯市粮食和物资综合保障中心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鄂尔多斯市发展和改革委员会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12150600MB1K388690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鄂尔多斯市林业和草原调查勘验中心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12150600MB1H07349X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鄂尔多斯市自然资源局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12150600MB1H821388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鄂尔多斯市国际荒漠化防治技术创新中心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12150600MB1J60555C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鄂尔多斯市档案史志馆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12150600MB1J246853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鄂尔多斯日报印</w:t>
            </w:r>
            <w:proofErr w:type="gramStart"/>
            <w:r w:rsidRPr="008C5CEC">
              <w:rPr>
                <w:rFonts w:ascii="宋体" w:eastAsia="宋体" w:hAnsi="宋体"/>
                <w:sz w:val="30"/>
                <w:szCs w:val="30"/>
              </w:rPr>
              <w:t>务</w:t>
            </w:r>
            <w:proofErr w:type="gramEnd"/>
            <w:r w:rsidRPr="008C5CEC">
              <w:rPr>
                <w:rFonts w:ascii="宋体" w:eastAsia="宋体" w:hAnsi="宋体"/>
                <w:sz w:val="30"/>
                <w:szCs w:val="30"/>
              </w:rPr>
              <w:t>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鄂尔多斯日报社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12150600MB1G67295W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鄂尔多斯市教育招生考试中心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鄂尔多斯市教育体育局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12150600MB1F52172D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鄂尔多斯市水利局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12150600MB1F5256XN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12150600MB1G636301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鄂尔多斯市检验检测中心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鄂尔多斯市市场监督管理局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12150600MB1G14847K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鄂尔多斯市交通运输局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12150600MB1K77972Q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鄂尔多斯美术馆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鄂尔多斯市文学艺术界联合会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1215270034137027XU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鄂尔多斯市生态文化博物馆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鄂尔多斯市林业和草原局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12150600MB1H42398T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鄂尔多斯市科技事业发展中心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鄂尔多斯市科学技术局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12150600MB1N608319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鄂尔多斯市生态环境监测监控中心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12150600MB1N30456W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鄂尔多斯市固体废物与土壤生态环境技术中心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12150600MB1H84598K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鄂尔多斯市救助服务中心（鄂尔多斯市未成年人保护中心）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鄂尔多斯市民政局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12152700MB1139178W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鄂尔多斯市媒体融合发展中心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中共鄂尔多斯市委宣传部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12150600MB1K855428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鄂尔多斯市建设工程质量安全技术服务中心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12152700MB11816672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鄂尔多斯应用技术学院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12150600MB1N38570U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12150600MB1J58834A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鄂尔多斯市干部人事档案中心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中共鄂尔多斯市委组织部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12150600MB0382555D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鄂尔多斯市气象局康巴什区气象分局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鄂尔多斯市气象局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12150600MB1F039604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鄂尔多斯市成吉思汗陵博物馆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鄂尔多斯市成吉思汗陵旅游区管理委员会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12150600MB1N609032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鄂尔多斯市生态环境局综合保障中心（鄂尔多斯市环境科学研究所）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12150600MB1N607868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12150600MB15236557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鄂尔多斯市卫生健康综合行政执法支队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鄂尔多斯市卫生健康委员会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12150600MB1E650280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鄂尔多斯空港物流园区企业发展服务中心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鄂尔多斯空港物流园区管理委员会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12150600MB1H08042E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鄂尔多斯市就业服务中心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鄂尔多斯市人力资源和社会保障局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12150600MB19851477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鄂尔多斯市红十字会备灾救灾中心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鄂尔多斯市红十字会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12150600MB1C01591D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鄂尔多斯高新技术产业开发区企业服务中心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鄂尔多斯高新技术产业开发区管理委员会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12150600MB1A72929X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鄂尔多斯市铁路民航中心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12150600MB1P6210X6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鄂尔多斯实验室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鄂尔多斯市科学技术局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12150600MB1L87266N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鄂尔多斯市发展研究中心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中共鄂尔多斯市委政策研究室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12150600MB1E843175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鄂尔多斯市数字化城市管理指挥中心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鄂尔多斯市城市管理综合执法局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12150600MB1P89046F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鄂尔多斯高新技术产业开发区管理委员会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12150600MB1M33533A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河南理工大学鄂尔多斯煤炭清洁开发利用研究院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鄂尔多斯高新技术产业开发区管理委员会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12150600MB1F55437F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</w:t>
            </w:r>
            <w:proofErr w:type="gramStart"/>
            <w:r w:rsidRPr="008C5CEC">
              <w:rPr>
                <w:rFonts w:ascii="宋体" w:eastAsia="宋体" w:hAnsi="宋体"/>
                <w:sz w:val="30"/>
                <w:szCs w:val="30"/>
              </w:rPr>
              <w:t>陵文化</w:t>
            </w:r>
            <w:proofErr w:type="gramEnd"/>
            <w:r w:rsidRPr="008C5CEC">
              <w:rPr>
                <w:rFonts w:ascii="宋体" w:eastAsia="宋体" w:hAnsi="宋体"/>
                <w:sz w:val="30"/>
                <w:szCs w:val="30"/>
              </w:rPr>
              <w:t>旅游服务中心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鄂尔多斯市成吉思汗陵旅游区管理委员会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12150600MB1G65345Y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鄂尔多斯市农牧业生态与资源保护中心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</w:tcPr>
          <w:p w:rsidR="0013430F" w:rsidRPr="0013430F" w:rsidRDefault="0013430F" w:rsidP="00F20994">
            <w:pPr>
              <w:spacing w:line="540" w:lineRule="exact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统一社会信用代码</w:t>
            </w:r>
          </w:p>
        </w:tc>
        <w:tc>
          <w:tcPr>
            <w:tcW w:w="7201" w:type="dxa"/>
          </w:tcPr>
          <w:p w:rsidR="0013430F" w:rsidRPr="0013430F" w:rsidRDefault="0013430F" w:rsidP="00F20994">
            <w:pPr>
              <w:spacing w:line="540" w:lineRule="exact"/>
              <w:ind w:firstLineChars="350" w:firstLine="105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事业单位名称</w:t>
            </w:r>
          </w:p>
        </w:tc>
        <w:tc>
          <w:tcPr>
            <w:tcW w:w="4678" w:type="dxa"/>
          </w:tcPr>
          <w:p w:rsidR="0013430F" w:rsidRPr="0013430F" w:rsidRDefault="0013430F" w:rsidP="00F20994">
            <w:pPr>
              <w:spacing w:line="540" w:lineRule="exact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 w:rsidRPr="0013430F">
              <w:rPr>
                <w:rFonts w:ascii="黑体" w:eastAsia="黑体" w:hAnsi="黑体" w:hint="eastAsia"/>
                <w:sz w:val="30"/>
                <w:szCs w:val="30"/>
              </w:rPr>
              <w:t>举办单位名称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12150600MB1K024445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鄂尔多斯市消防技术服务中心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鄂尔多斯市住房和城乡建设局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12150600MB1F2143XF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鄂尔多斯市公共法律服务中心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鄂尔多斯市司法局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12150600MB1N60444W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鄂尔多斯市生态环境宣传教育中心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12150600MB1N87030T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矿业大学（北京）内蒙古研究院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鄂尔多斯高新技术产业开发区管理委员会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12150600MB1F55429L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</w:t>
            </w:r>
            <w:proofErr w:type="gramStart"/>
            <w:r w:rsidRPr="008C5CEC">
              <w:rPr>
                <w:rFonts w:ascii="宋体" w:eastAsia="宋体" w:hAnsi="宋体"/>
                <w:sz w:val="30"/>
                <w:szCs w:val="30"/>
              </w:rPr>
              <w:t>陵文化</w:t>
            </w:r>
            <w:proofErr w:type="gramEnd"/>
            <w:r w:rsidRPr="008C5CEC">
              <w:rPr>
                <w:rFonts w:ascii="宋体" w:eastAsia="宋体" w:hAnsi="宋体"/>
                <w:sz w:val="30"/>
                <w:szCs w:val="30"/>
              </w:rPr>
              <w:t>遗产研究保护中心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鄂尔多斯市成吉思汗陵旅游区管理委员会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12150600MB1P35224Y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proofErr w:type="gramStart"/>
            <w:r w:rsidRPr="008C5CEC">
              <w:rPr>
                <w:rFonts w:ascii="宋体" w:eastAsia="宋体" w:hAnsi="宋体"/>
                <w:sz w:val="30"/>
                <w:szCs w:val="30"/>
              </w:rPr>
              <w:t>鄂尔多斯市碳排放</w:t>
            </w:r>
            <w:proofErr w:type="gramEnd"/>
            <w:r w:rsidRPr="008C5CEC">
              <w:rPr>
                <w:rFonts w:ascii="宋体" w:eastAsia="宋体" w:hAnsi="宋体"/>
                <w:sz w:val="30"/>
                <w:szCs w:val="30"/>
              </w:rPr>
              <w:t>技术服务中心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鄂尔多斯市生态环境局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12150600MB1P27339U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鄂尔多斯市财政局综合保障中心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鄂尔多斯市财政局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12150600MB1M96366F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鄂尔多斯市审计事业发展中心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鄂尔多斯市审计局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12150600MB1735834Q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鄂尔多斯市大数据中心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12150600MB1973170E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鄂尔多斯市政府投资项目代建中心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鄂尔多斯市人民政府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12150600MB1G6668XM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鄂尔多斯市农牧局综合保障中心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鄂尔多斯市农牧局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12150600MB1P56615E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鄂尔多斯空港物流园区招商和科技人才服务中心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鄂尔多斯空港物流园区管理委员</w:t>
            </w:r>
            <w:r w:rsidRPr="008C5CEC">
              <w:rPr>
                <w:rFonts w:ascii="宋体" w:eastAsia="宋体" w:hAnsi="宋体"/>
                <w:sz w:val="30"/>
                <w:szCs w:val="30"/>
              </w:rPr>
              <w:lastRenderedPageBreak/>
              <w:t>会</w:t>
            </w:r>
          </w:p>
        </w:tc>
      </w:tr>
      <w:tr w:rsidR="0013430F" w:rsidRPr="008C5CEC" w:rsidTr="0013430F">
        <w:trPr>
          <w:trHeight w:val="255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lastRenderedPageBreak/>
              <w:t>12150600MB1L57358A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鄂尔多斯市</w:t>
            </w:r>
            <w:proofErr w:type="gramStart"/>
            <w:r w:rsidRPr="008C5CEC">
              <w:rPr>
                <w:rFonts w:ascii="宋体" w:eastAsia="宋体" w:hAnsi="宋体"/>
                <w:sz w:val="30"/>
                <w:szCs w:val="30"/>
              </w:rPr>
              <w:t>融媒体</w:t>
            </w:r>
            <w:proofErr w:type="gramEnd"/>
            <w:r w:rsidRPr="008C5CEC">
              <w:rPr>
                <w:rFonts w:ascii="宋体" w:eastAsia="宋体" w:hAnsi="宋体"/>
                <w:sz w:val="30"/>
                <w:szCs w:val="30"/>
              </w:rPr>
              <w:t>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中共鄂尔多斯市委员会</w:t>
            </w:r>
          </w:p>
        </w:tc>
      </w:tr>
      <w:tr w:rsidR="0013430F" w:rsidRPr="008C5CEC" w:rsidTr="0013430F">
        <w:trPr>
          <w:trHeight w:val="510"/>
          <w:jc w:val="center"/>
        </w:trPr>
        <w:tc>
          <w:tcPr>
            <w:tcW w:w="3123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12150600MB1P90020H</w:t>
            </w:r>
          </w:p>
        </w:tc>
        <w:tc>
          <w:tcPr>
            <w:tcW w:w="7201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鄂尔多斯高新技术产业开发区项目孵化服务中心</w:t>
            </w:r>
          </w:p>
        </w:tc>
        <w:tc>
          <w:tcPr>
            <w:tcW w:w="4678" w:type="dxa"/>
            <w:hideMark/>
          </w:tcPr>
          <w:p w:rsidR="0013430F" w:rsidRPr="008C5CEC" w:rsidRDefault="0013430F" w:rsidP="000774F0">
            <w:pPr>
              <w:spacing w:line="540" w:lineRule="exact"/>
              <w:rPr>
                <w:rFonts w:ascii="宋体" w:eastAsia="宋体" w:hAnsi="宋体"/>
                <w:sz w:val="30"/>
                <w:szCs w:val="30"/>
              </w:rPr>
            </w:pPr>
            <w:r w:rsidRPr="008C5CEC">
              <w:rPr>
                <w:rFonts w:ascii="宋体" w:eastAsia="宋体" w:hAnsi="宋体"/>
                <w:sz w:val="30"/>
                <w:szCs w:val="30"/>
              </w:rPr>
              <w:t>鄂尔多斯高新技术产业开发区管理委员会</w:t>
            </w:r>
          </w:p>
        </w:tc>
      </w:tr>
    </w:tbl>
    <w:p w:rsidR="00872438" w:rsidRPr="008C5CEC" w:rsidRDefault="00872438" w:rsidP="000774F0">
      <w:pPr>
        <w:spacing w:line="540" w:lineRule="exact"/>
        <w:rPr>
          <w:rFonts w:ascii="宋体" w:eastAsia="宋体" w:hAnsi="宋体"/>
          <w:sz w:val="30"/>
          <w:szCs w:val="30"/>
        </w:rPr>
      </w:pPr>
    </w:p>
    <w:sectPr w:rsidR="00872438" w:rsidRPr="008C5CEC" w:rsidSect="008C5C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45" w:rsidRDefault="00E07F45" w:rsidP="000774F0">
      <w:r>
        <w:separator/>
      </w:r>
    </w:p>
  </w:endnote>
  <w:endnote w:type="continuationSeparator" w:id="0">
    <w:p w:rsidR="00E07F45" w:rsidRDefault="00E07F45" w:rsidP="0007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45" w:rsidRDefault="00E07F45" w:rsidP="000774F0">
      <w:r>
        <w:separator/>
      </w:r>
    </w:p>
  </w:footnote>
  <w:footnote w:type="continuationSeparator" w:id="0">
    <w:p w:rsidR="00E07F45" w:rsidRDefault="00E07F45" w:rsidP="0007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EC"/>
    <w:rsid w:val="00056D98"/>
    <w:rsid w:val="000774F0"/>
    <w:rsid w:val="0013430F"/>
    <w:rsid w:val="001E6BCD"/>
    <w:rsid w:val="001F0496"/>
    <w:rsid w:val="003062C5"/>
    <w:rsid w:val="00872438"/>
    <w:rsid w:val="008C5CEC"/>
    <w:rsid w:val="00BF69D9"/>
    <w:rsid w:val="00E0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4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4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74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4F0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0774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0774F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74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7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74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74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4F0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0774F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0774F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</dc:creator>
  <cp:lastModifiedBy>JHB</cp:lastModifiedBy>
  <cp:revision>4</cp:revision>
  <cp:lastPrinted>2023-04-14T03:42:00Z</cp:lastPrinted>
  <dcterms:created xsi:type="dcterms:W3CDTF">2023-04-14T03:21:00Z</dcterms:created>
  <dcterms:modified xsi:type="dcterms:W3CDTF">2023-04-14T03:42:00Z</dcterms:modified>
</cp:coreProperties>
</file>