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szCs w:val="32"/>
        </w:rPr>
      </w:pPr>
      <w:r>
        <w:rPr>
          <w:rFonts w:hint="eastAsia" w:ascii="方正小标宋简体" w:hAnsi="方正小标宋简体" w:eastAsia="方正小标宋简体" w:cs="方正小标宋简体"/>
          <w:szCs w:val="32"/>
        </w:rPr>
        <w:t>事业单位法人注销登记服务指南</w:t>
      </w:r>
    </w:p>
    <w:p>
      <w:pPr>
        <w:adjustRightInd w:val="0"/>
        <w:snapToGrid w:val="0"/>
        <w:spacing w:line="360" w:lineRule="auto"/>
        <w:ind w:firstLine="280" w:firstLineChars="100"/>
        <w:rPr>
          <w:rFonts w:ascii="宋体" w:hAnsi="宋体" w:eastAsia="黑体"/>
          <w:sz w:val="28"/>
          <w:szCs w:val="28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  <w:lang w:val="en-US" w:eastAsia="zh-CN"/>
        </w:rPr>
        <w:t xml:space="preserve">   一</w:t>
      </w:r>
      <w:r>
        <w:rPr>
          <w:rFonts w:hint="eastAsia" w:ascii="宋体" w:hAnsi="宋体" w:eastAsia="黑体"/>
          <w:sz w:val="28"/>
          <w:szCs w:val="28"/>
        </w:rPr>
        <w:t>、申请条件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符合以下情形之一：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1、举办单位决定解散；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2、因合并、分立解散；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3、依照法律、法规和本单位章程，自行决定解散；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4、行政机关依照法律、行政法规责令撤销；</w:t>
      </w:r>
    </w:p>
    <w:p>
      <w:pPr>
        <w:adjustRightInd w:val="0"/>
        <w:snapToGrid w:val="0"/>
        <w:spacing w:line="360" w:lineRule="auto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   5、事业单位法人登记依法被撤销，或者事业单位法人证书依法被吊销；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6、法律、法规规定的应当注销登记的其他情形。</w:t>
      </w:r>
    </w:p>
    <w:p>
      <w:pPr>
        <w:adjustRightInd w:val="0"/>
        <w:snapToGrid w:val="0"/>
        <w:spacing w:line="360" w:lineRule="auto"/>
        <w:ind w:firstLine="480"/>
        <w:rPr>
          <w:rFonts w:ascii="宋体" w:hAnsi="宋体" w:eastAsia="黑体"/>
          <w:sz w:val="28"/>
          <w:szCs w:val="28"/>
          <w:u w:val="single"/>
        </w:rPr>
      </w:pPr>
      <w:r>
        <w:rPr>
          <w:rFonts w:hint="eastAsia" w:ascii="宋体" w:hAnsi="宋体" w:eastAsia="黑体"/>
          <w:sz w:val="28"/>
          <w:szCs w:val="28"/>
          <w:lang w:eastAsia="zh-CN"/>
        </w:rPr>
        <w:t>二</w:t>
      </w:r>
      <w:r>
        <w:rPr>
          <w:rFonts w:hint="eastAsia" w:ascii="宋体" w:hAnsi="宋体" w:eastAsia="黑体"/>
          <w:sz w:val="28"/>
          <w:szCs w:val="28"/>
        </w:rPr>
        <w:t>、申请材料目录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事业单位应当自清算结束之日起15个工作日内，向登记管理机关申请注销登记并提交下列文件：</w:t>
      </w:r>
    </w:p>
    <w:tbl>
      <w:tblPr>
        <w:tblStyle w:val="5"/>
        <w:tblW w:w="905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3709"/>
        <w:gridCol w:w="900"/>
        <w:gridCol w:w="3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序号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提交材料名称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原件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/</w:t>
            </w: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复印件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要 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法定代表人签署的《事业单位法人注销登记申请书》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原件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center" w:pos="4201"/>
                <w:tab w:val="right" w:leader="dot" w:pos="9298"/>
              </w:tabs>
              <w:autoSpaceDE w:val="0"/>
              <w:autoSpaceDN w:val="0"/>
              <w:adjustRightInd w:val="0"/>
              <w:snapToGrid w:val="0"/>
              <w:spacing w:line="360" w:lineRule="auto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网上</w:t>
            </w:r>
            <w:r>
              <w:rPr>
                <w:rFonts w:hint="eastAsia" w:eastAsia="宋体"/>
                <w:sz w:val="21"/>
                <w:szCs w:val="21"/>
              </w:rPr>
              <w:t>填写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，经登记管理机关核准后下载打印。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撤销或者解散的证明文件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原件或复印件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机构编制部门、其他有关政府部门或举办单位批准撤销或解散的文件。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清算报告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或债务承接证明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原件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清算报告由清算小组出具，举办单位确认。要明确事业单位的资产状况、债权债务处置及归属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；因特殊情形，未进行资产清算的事业单位，提供债务承接证明。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4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“拟申请注销登记公告”的凭证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原件或复印件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由清算组发布，自清算组成立之日起30日内至少发布三次。公告载体为报纸或网站等公开媒体。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3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《事业单位法人证书》正、副本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原件</w:t>
            </w:r>
          </w:p>
        </w:tc>
        <w:tc>
          <w:tcPr>
            <w:tcW w:w="3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rPr>
          <w:rFonts w:ascii="楷体_GB2312" w:eastAsia="楷体_GB2312"/>
          <w:sz w:val="21"/>
          <w:szCs w:val="21"/>
        </w:rPr>
      </w:pPr>
      <w:r>
        <w:rPr>
          <w:rFonts w:hint="eastAsia" w:ascii="楷体_GB2312" w:eastAsia="楷体_GB2312"/>
          <w:sz w:val="21"/>
          <w:szCs w:val="21"/>
        </w:rPr>
        <w:t>注：以上材料均一份。复印件应加盖发文机关或举办单位的印章。</w:t>
      </w:r>
    </w:p>
    <w:p>
      <w:pPr>
        <w:rPr>
          <w:rFonts w:ascii="宋体" w:hAnsi="宋体" w:eastAsia="宋体"/>
          <w:b/>
          <w:bCs/>
          <w:sz w:val="21"/>
          <w:szCs w:val="21"/>
        </w:rPr>
      </w:pPr>
      <w:r>
        <w:rPr>
          <w:rFonts w:hint="eastAsia" w:ascii="宋体" w:hAnsi="宋体" w:eastAsia="宋体"/>
          <w:b/>
          <w:bCs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/>
          <w:b/>
          <w:bCs/>
          <w:sz w:val="21"/>
          <w:szCs w:val="21"/>
        </w:rPr>
        <w:t>填写说明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《事业单位法人注销登记（备案）申请书》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</w:t>
      </w:r>
      <w:r>
        <w:rPr>
          <w:rFonts w:ascii="宋体" w:hAnsi="宋体" w:eastAsia="宋体"/>
          <w:sz w:val="21"/>
          <w:szCs w:val="21"/>
        </w:rPr>
        <w:t>1</w:t>
      </w:r>
      <w:r>
        <w:rPr>
          <w:rFonts w:hint="eastAsia" w:ascii="宋体" w:hAnsi="宋体" w:eastAsia="宋体"/>
          <w:sz w:val="21"/>
          <w:szCs w:val="21"/>
        </w:rPr>
        <w:t>、统一社会信用代码（或事证号）：填写本单位《事业单位法人证书》的统一社会信用代码或事证号。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2、单位名称：填写《事业单位法人证书》上登记的名称，并加盖公章（有多个名称的封面只填写第一名称，并加盖相应公章；内表的单位名称栏中依次填写第一名称及其他名称，并将其他名称用括号分别括起）。</w:t>
      </w:r>
    </w:p>
    <w:p>
      <w:pPr>
        <w:spacing w:line="360" w:lineRule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3、法定代表人：由法定代表人本人签名。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4、申请日期：填写向登记管理机关提交申请书的日期。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5、注销理由：详细填写申请注销登记的原因和文件依据。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6、清算组织负责人意见：清算组织负责人应确认提交的清算报告的真实性，签署“清算工作结束，清算报告属实”的意见，并签名、注明日期。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7、</w:t>
      </w:r>
      <w:r>
        <w:rPr>
          <w:rFonts w:hint="eastAsia" w:ascii="宋体" w:hAnsi="宋体" w:eastAsia="宋体"/>
          <w:color w:val="000000"/>
          <w:sz w:val="21"/>
          <w:szCs w:val="21"/>
        </w:rPr>
        <w:t>举办单位意见：</w:t>
      </w:r>
      <w:r>
        <w:rPr>
          <w:rFonts w:hint="eastAsia" w:ascii="宋体" w:hAnsi="宋体" w:eastAsia="宋体"/>
          <w:sz w:val="21"/>
          <w:szCs w:val="21"/>
        </w:rPr>
        <w:t>由举办单位人事部门负责人签署审核意见，签字，加盖举办单位人事部门公章，注明日期。</w:t>
      </w:r>
    </w:p>
    <w:p>
      <w:pPr>
        <w:spacing w:line="360" w:lineRule="auto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8、审批机关意见：党委、政府和机构编制管理部门批准撤销的，填写决定撤销该单位文件的标题和文号；审批机关和举办单位为同一单位的，此栏不填。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 xml:space="preserve">    9、</w:t>
      </w:r>
      <w:r>
        <w:rPr>
          <w:rFonts w:hint="eastAsia" w:ascii="宋体" w:hAnsi="宋体" w:eastAsia="宋体"/>
          <w:color w:val="000000"/>
          <w:sz w:val="21"/>
          <w:szCs w:val="21"/>
        </w:rPr>
        <w:t>送件人、送件日期、联系人：按实际情况填写。</w:t>
      </w:r>
    </w:p>
    <w:p>
      <w:pPr>
        <w:spacing w:line="360" w:lineRule="auto"/>
        <w:rPr>
          <w:rFonts w:ascii="宋体" w:hAnsi="宋体" w:eastAsia="宋体"/>
          <w:color w:val="000000"/>
          <w:sz w:val="21"/>
          <w:szCs w:val="21"/>
        </w:rPr>
      </w:pPr>
      <w:r>
        <w:rPr>
          <w:rFonts w:hint="eastAsia" w:ascii="宋体" w:hAnsi="宋体" w:eastAsia="宋体"/>
          <w:color w:val="000000"/>
          <w:sz w:val="21"/>
          <w:szCs w:val="21"/>
        </w:rPr>
        <w:t xml:space="preserve">    10、</w:t>
      </w:r>
      <w:r>
        <w:rPr>
          <w:rFonts w:hint="eastAsia" w:ascii="宋体" w:hAnsi="宋体" w:eastAsia="宋体"/>
          <w:sz w:val="21"/>
          <w:szCs w:val="21"/>
        </w:rPr>
        <w:t>联系电话：填写手机号</w:t>
      </w:r>
      <w:r>
        <w:rPr>
          <w:rFonts w:hint="eastAsia" w:ascii="宋体" w:hAnsi="宋体" w:eastAsia="宋体"/>
          <w:color w:val="000000"/>
          <w:sz w:val="21"/>
          <w:szCs w:val="21"/>
        </w:rPr>
        <w:t>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 xml:space="preserve">    </w:t>
      </w:r>
      <w:r>
        <w:rPr>
          <w:rFonts w:hint="eastAsia" w:ascii="宋体" w:hAnsi="宋体" w:eastAsia="黑体"/>
          <w:sz w:val="28"/>
          <w:szCs w:val="28"/>
          <w:lang w:eastAsia="zh-CN"/>
        </w:rPr>
        <w:t>三</w:t>
      </w:r>
      <w:r>
        <w:rPr>
          <w:rFonts w:hint="eastAsia" w:ascii="宋体" w:hAnsi="宋体" w:eastAsia="黑体"/>
          <w:sz w:val="28"/>
          <w:szCs w:val="28"/>
        </w:rPr>
        <w:t>、申请接收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 w:firstLineChars="200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 xml:space="preserve"> 通过网上登记管理系统接收，申请</w:t>
      </w:r>
      <w:r>
        <w:rPr>
          <w:rFonts w:hint="eastAsia" w:ascii="宋体" w:hAnsi="宋体" w:eastAsia="宋体"/>
          <w:kern w:val="0"/>
          <w:sz w:val="24"/>
          <w:szCs w:val="24"/>
          <w:lang w:eastAsia="zh-CN"/>
        </w:rPr>
        <w:t>注销</w:t>
      </w:r>
      <w:r>
        <w:rPr>
          <w:rFonts w:hint="eastAsia" w:ascii="宋体" w:hAnsi="宋体" w:eastAsia="宋体"/>
          <w:kern w:val="0"/>
          <w:sz w:val="24"/>
          <w:szCs w:val="24"/>
        </w:rPr>
        <w:t>的事业单位登陆</w:t>
      </w:r>
      <w:r>
        <w:rPr>
          <w:rFonts w:hint="eastAsia" w:ascii="宋体" w:hAnsi="宋体" w:eastAsia="宋体"/>
          <w:kern w:val="0"/>
          <w:sz w:val="24"/>
          <w:szCs w:val="24"/>
          <w:lang w:eastAsia="zh-CN"/>
        </w:rPr>
        <w:t>“</w:t>
      </w:r>
      <w:r>
        <w:rPr>
          <w:rFonts w:hint="eastAsia" w:ascii="宋体" w:hAnsi="宋体" w:eastAsia="宋体"/>
          <w:kern w:val="0"/>
          <w:sz w:val="24"/>
          <w:szCs w:val="24"/>
        </w:rPr>
        <w:t>事业单位在线（官网）”，从“事业单位法人登记用户登陆”使用登记管理二维码图片登陆后</w:t>
      </w:r>
      <w:r>
        <w:rPr>
          <w:rFonts w:hint="eastAsia" w:ascii="宋体" w:hAnsi="宋体" w:eastAsia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即可进入资料提交页面。  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黑体"/>
          <w:sz w:val="28"/>
          <w:szCs w:val="28"/>
          <w:lang w:eastAsia="zh-CN"/>
        </w:rPr>
        <w:t>四</w:t>
      </w:r>
      <w:r>
        <w:rPr>
          <w:rFonts w:hint="eastAsia" w:ascii="宋体" w:hAnsi="宋体" w:eastAsia="黑体"/>
          <w:sz w:val="28"/>
          <w:szCs w:val="28"/>
        </w:rPr>
        <w:t>、办结时限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法定时限为</w:t>
      </w:r>
      <w:r>
        <w:rPr>
          <w:rFonts w:hint="eastAsia" w:ascii="宋体" w:hAnsi="宋体" w:eastAsia="宋体" w:cs="宋体"/>
          <w:kern w:val="0"/>
          <w:sz w:val="24"/>
          <w:szCs w:val="24"/>
        </w:rPr>
        <w:t>30个工作日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，承诺时限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7个工作日。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 xml:space="preserve">    </w:t>
      </w:r>
      <w:r>
        <w:rPr>
          <w:rFonts w:hint="eastAsia" w:ascii="宋体" w:hAnsi="宋体" w:eastAsia="黑体"/>
          <w:sz w:val="28"/>
          <w:szCs w:val="28"/>
          <w:lang w:eastAsia="zh-CN"/>
        </w:rPr>
        <w:t>五</w:t>
      </w:r>
      <w:r>
        <w:rPr>
          <w:rFonts w:hint="eastAsia" w:ascii="宋体" w:hAnsi="宋体" w:eastAsia="黑体"/>
          <w:sz w:val="28"/>
          <w:szCs w:val="28"/>
        </w:rPr>
        <w:t>、办理结果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hint="eastAsia" w:ascii="宋体" w:hAnsi="宋体" w:eastAsia="黑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</w:rPr>
        <w:t>经核准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注销登记</w:t>
      </w:r>
      <w:r>
        <w:rPr>
          <w:rFonts w:hint="eastAsia" w:ascii="宋体" w:hAnsi="宋体" w:eastAsia="宋体" w:cs="宋体"/>
          <w:kern w:val="0"/>
          <w:sz w:val="24"/>
          <w:szCs w:val="24"/>
        </w:rPr>
        <w:t>的事业单位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终止法人资格，其事业单位法人证书予以收缴。</w:t>
      </w:r>
      <w:r>
        <w:rPr>
          <w:rFonts w:hint="eastAsia" w:ascii="宋体" w:hAnsi="宋体" w:eastAsia="黑体"/>
          <w:sz w:val="28"/>
          <w:szCs w:val="28"/>
        </w:rPr>
        <w:t xml:space="preserve">    </w:t>
      </w:r>
      <w:r>
        <w:rPr>
          <w:rFonts w:hint="eastAsia" w:ascii="宋体" w:hAnsi="宋体" w:eastAsia="黑体"/>
          <w:sz w:val="28"/>
          <w:szCs w:val="28"/>
          <w:lang w:val="en-US" w:eastAsia="zh-CN"/>
        </w:rPr>
        <w:t xml:space="preserve">   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  <w:lang w:eastAsia="zh-CN"/>
        </w:rPr>
        <w:t>六</w:t>
      </w:r>
      <w:r>
        <w:rPr>
          <w:rFonts w:hint="eastAsia" w:ascii="宋体" w:hAnsi="宋体" w:eastAsia="黑体"/>
          <w:sz w:val="28"/>
          <w:szCs w:val="28"/>
        </w:rPr>
        <w:t>、办公地址和时间</w:t>
      </w:r>
    </w:p>
    <w:p>
      <w:pPr>
        <w:pStyle w:val="8"/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="360" w:firstLine="0" w:firstLineChars="0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kern w:val="0"/>
          <w:sz w:val="24"/>
          <w:szCs w:val="24"/>
        </w:rPr>
        <w:t>办公地址：鄂尔多斯市康巴什区行政服务大楼4楼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417</w:t>
      </w:r>
      <w:r>
        <w:rPr>
          <w:rFonts w:hint="eastAsia" w:ascii="宋体" w:hAnsi="宋体" w:eastAsia="宋体"/>
          <w:kern w:val="0"/>
          <w:sz w:val="24"/>
          <w:szCs w:val="24"/>
        </w:rPr>
        <w:t xml:space="preserve">室  </w:t>
      </w:r>
    </w:p>
    <w:p>
      <w:pPr>
        <w:pStyle w:val="8"/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="360" w:firstLine="0" w:firstLineChars="0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kern w:val="0"/>
          <w:sz w:val="24"/>
          <w:szCs w:val="24"/>
        </w:rPr>
        <w:t>办公时间：法定工作日</w:t>
      </w:r>
      <w:r>
        <w:rPr>
          <w:rFonts w:hint="eastAsia" w:ascii="宋体" w:hAnsi="宋体" w:eastAsia="宋体"/>
          <w:kern w:val="0"/>
          <w:sz w:val="24"/>
          <w:szCs w:val="24"/>
          <w:lang w:eastAsia="zh-CN"/>
        </w:rPr>
        <w:t>上午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9:00--12:00，下午14:00--17:30</w:t>
      </w:r>
    </w:p>
    <w:p>
      <w:pPr>
        <w:pStyle w:val="8"/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left="360" w:firstLine="0" w:firstLineChars="0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/>
          <w:kern w:val="0"/>
          <w:sz w:val="24"/>
          <w:szCs w:val="24"/>
        </w:rPr>
        <w:t>联系人：屈龙  薛冬  咨询电话：0477-859059</w:t>
      </w:r>
      <w:r>
        <w:rPr>
          <w:rFonts w:hint="eastAsia" w:ascii="宋体" w:hAnsi="宋体" w:eastAsia="宋体"/>
          <w:kern w:val="0"/>
          <w:sz w:val="24"/>
          <w:szCs w:val="24"/>
          <w:lang w:val="en-US" w:eastAsia="zh-CN"/>
        </w:rPr>
        <w:t>3</w:t>
      </w:r>
    </w:p>
    <w:p>
      <w:pPr>
        <w:pStyle w:val="8"/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宋体"/>
          <w:kern w:val="0"/>
          <w:sz w:val="24"/>
          <w:szCs w:val="24"/>
        </w:rPr>
      </w:pPr>
      <w:r>
        <w:rPr>
          <w:rFonts w:hint="eastAsia" w:ascii="宋体" w:hAnsi="宋体" w:eastAsia="黑体"/>
          <w:sz w:val="28"/>
          <w:szCs w:val="28"/>
          <w:lang w:eastAsia="zh-CN"/>
        </w:rPr>
        <w:t>七</w:t>
      </w:r>
      <w:r>
        <w:rPr>
          <w:rFonts w:hint="eastAsia" w:ascii="宋体" w:hAnsi="宋体" w:eastAsia="黑体"/>
          <w:sz w:val="28"/>
          <w:szCs w:val="28"/>
        </w:rPr>
        <w:t>、监督电话：</w:t>
      </w:r>
      <w:r>
        <w:rPr>
          <w:rFonts w:hint="eastAsia" w:ascii="宋体" w:hAnsi="宋体" w:eastAsia="宋体"/>
          <w:kern w:val="0"/>
          <w:sz w:val="24"/>
          <w:szCs w:val="24"/>
        </w:rPr>
        <w:t>0477-8590592</w:t>
      </w: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ind w:firstLine="480"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widowControl/>
        <w:tabs>
          <w:tab w:val="center" w:pos="4201"/>
          <w:tab w:val="right" w:leader="dot" w:pos="9298"/>
        </w:tabs>
        <w:autoSpaceDE w:val="0"/>
        <w:autoSpaceDN w:val="0"/>
        <w:adjustRightInd w:val="0"/>
        <w:snapToGrid w:val="0"/>
        <w:spacing w:line="360" w:lineRule="auto"/>
        <w:jc w:val="left"/>
        <w:rPr>
          <w:rFonts w:ascii="宋体" w:hAnsi="宋体" w:eastAsia="黑体"/>
          <w:sz w:val="28"/>
          <w:szCs w:val="28"/>
        </w:rPr>
      </w:pPr>
      <w:r>
        <w:rPr>
          <w:rFonts w:hint="eastAsia" w:ascii="宋体" w:hAnsi="宋体" w:eastAsia="黑体"/>
          <w:sz w:val="28"/>
          <w:szCs w:val="28"/>
        </w:rPr>
        <w:t>附录：申请材料示范文本</w:t>
      </w:r>
    </w:p>
    <w:p>
      <w:pPr>
        <w:rPr>
          <w:rFonts w:hint="eastAsia"/>
        </w:rPr>
      </w:pPr>
      <w:r>
        <w:rPr>
          <w:rFonts w:hint="eastAsia"/>
        </w:rPr>
        <w:drawing>
          <wp:inline distT="0" distB="0" distL="0" distR="0">
            <wp:extent cx="5267325" cy="7458075"/>
            <wp:effectExtent l="19050" t="0" r="9525" b="0"/>
            <wp:docPr id="12" name="图片 1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6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</w:p>
    <w:p>
      <w:pPr/>
      <w:r>
        <w:rPr>
          <w:rFonts w:hint="eastAsia"/>
        </w:rPr>
        <w:drawing>
          <wp:inline distT="0" distB="0" distL="0" distR="0">
            <wp:extent cx="5267325" cy="7458075"/>
            <wp:effectExtent l="19050" t="0" r="9525" b="0"/>
            <wp:docPr id="14" name="图片 1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drawing>
          <wp:inline distT="0" distB="0" distL="0" distR="0">
            <wp:extent cx="5267325" cy="7458075"/>
            <wp:effectExtent l="19050" t="0" r="9525" b="0"/>
            <wp:docPr id="13" name="图片 15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4E1"/>
    <w:rsid w:val="003E609E"/>
    <w:rsid w:val="007744E1"/>
    <w:rsid w:val="25002462"/>
    <w:rsid w:val="3E8D5570"/>
    <w:rsid w:val="52250795"/>
    <w:rsid w:val="6CFB4E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qFormat/>
    <w:uiPriority w:val="9"/>
    <w:pPr>
      <w:spacing w:line="360" w:lineRule="auto"/>
      <w:ind w:firstLine="426" w:firstLineChars="177"/>
      <w:outlineLvl w:val="1"/>
    </w:pPr>
    <w:rPr>
      <w:rFonts w:ascii="仿宋_GB2312"/>
      <w:b/>
      <w:kern w:val="0"/>
      <w:sz w:val="24"/>
      <w:szCs w:val="30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7"/>
    <w:unhideWhenUsed/>
    <w:qFormat/>
    <w:uiPriority w:val="99"/>
    <w:rPr>
      <w:sz w:val="18"/>
      <w:szCs w:val="18"/>
    </w:rPr>
  </w:style>
  <w:style w:type="character" w:customStyle="1" w:styleId="6">
    <w:name w:val="标题 2 Char"/>
    <w:basedOn w:val="4"/>
    <w:link w:val="2"/>
    <w:qFormat/>
    <w:uiPriority w:val="9"/>
    <w:rPr>
      <w:rFonts w:ascii="仿宋_GB2312" w:hAnsi="Times New Roman" w:eastAsia="仿宋_GB2312" w:cs="Times New Roman"/>
      <w:b/>
      <w:kern w:val="0"/>
      <w:sz w:val="24"/>
      <w:szCs w:val="30"/>
    </w:rPr>
  </w:style>
  <w:style w:type="character" w:customStyle="1" w:styleId="7">
    <w:name w:val="批注框文本 Char"/>
    <w:basedOn w:val="4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248</Words>
  <Characters>1414</Characters>
  <Lines>11</Lines>
  <Paragraphs>3</Paragraphs>
  <ScaleCrop>false</ScaleCrop>
  <LinksUpToDate>false</LinksUpToDate>
  <CharactersWithSpaces>1659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2018-03-28T08:41:00Z</dcterms:created>
  <dc:creator>Administrator</dc:creator>
  <cp:lastModifiedBy>Administrator</cp:lastModifiedBy>
  <dcterms:modified xsi:type="dcterms:W3CDTF">2019-09-17T09:05:17Z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